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6A" w:rsidRDefault="00F55BF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Уточнен перечень документов, представляемых ветеранами либо лицами, представляющим их интересы, для предоставления и ремонта протезов, протезно-ортопедических изделий</w:t>
      </w:r>
    </w:p>
    <w:p w:rsidR="006B716A" w:rsidRDefault="006B71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B716A" w:rsidRDefault="00F55BF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Постановлению Правительства Российской Федерации от 07.03.2026 № 249 «О </w:t>
      </w:r>
      <w:r>
        <w:rPr>
          <w:rFonts w:ascii="Times New Roman" w:hAnsi="Times New Roman"/>
          <w:sz w:val="28"/>
        </w:rPr>
        <w:t>внесении изменений в некоторые акты правительства Российской Федерации» при подаче заявлений о предоставлении или ремонте такого технического средства (изделия) ветераном либо лицом, представляющим его интересы, исключается необходимость представлять заклю</w:t>
      </w:r>
      <w:r>
        <w:rPr>
          <w:rFonts w:ascii="Times New Roman" w:hAnsi="Times New Roman"/>
          <w:sz w:val="28"/>
        </w:rPr>
        <w:t>чение об обеспечении протезами, протезно-ортопедическими изделиями, выдаваемое врачебными комиссиями медицинских организаций, оказывающих лечебно-профилактическую помощь ветеранам.</w:t>
      </w:r>
    </w:p>
    <w:p w:rsidR="006B716A" w:rsidRDefault="006B71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B716A" w:rsidRDefault="00F55BF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Уполномоченный орган в течение 1 рабочего дня со дня регистрации заявления</w:t>
      </w:r>
      <w:r>
        <w:rPr>
          <w:rFonts w:ascii="Times New Roman" w:hAnsi="Times New Roman"/>
          <w:sz w:val="28"/>
        </w:rPr>
        <w:t xml:space="preserve"> о предоставлении (ремонте или замене) технического средства (изделия) будет запрашивать сведения, содержащиеся в заключении, подтверждающие необходимость обеспечения ветерана изделиями, из медицинских информационных систем медицинских организаций или ГИС </w:t>
      </w:r>
      <w:r>
        <w:rPr>
          <w:rFonts w:ascii="Times New Roman" w:hAnsi="Times New Roman"/>
          <w:sz w:val="28"/>
        </w:rPr>
        <w:t>в сфере здравоохранения субъектов РФ посредством ЕГИСЗ с использованием Единой цифровой платформы в социальной сфере.</w:t>
      </w:r>
    </w:p>
    <w:p w:rsidR="006B716A" w:rsidRDefault="006B71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B716A" w:rsidRDefault="00F55BF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Уполномоченный орган в день размещения на Единой цифровой платформе в социальной сфере запроса на уточнение технического средства в прогр</w:t>
      </w:r>
      <w:r>
        <w:rPr>
          <w:rFonts w:ascii="Times New Roman" w:hAnsi="Times New Roman"/>
          <w:sz w:val="28"/>
        </w:rPr>
        <w:t>амме реабилитации уведомляет об этом инвалида либо лицо, представляющее его интересы, по каналам телефонной связи, включая мобильную связь, в том числе посредством направления коротких текстовых сообщений, через личный кабинет на едином портале «</w:t>
      </w:r>
      <w:proofErr w:type="spellStart"/>
      <w:r>
        <w:rPr>
          <w:rFonts w:ascii="Times New Roman" w:hAnsi="Times New Roman"/>
          <w:sz w:val="28"/>
        </w:rPr>
        <w:t>Госуслуг</w:t>
      </w:r>
      <w:proofErr w:type="spellEnd"/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и иным способом, указанным в заявлении.</w:t>
      </w:r>
    </w:p>
    <w:p w:rsidR="006B716A" w:rsidRDefault="006B71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B716A" w:rsidRDefault="006B71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B716A" w:rsidRDefault="00F55BF5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Арсеньевского района </w:t>
      </w:r>
    </w:p>
    <w:p w:rsidR="006B716A" w:rsidRDefault="00F55BF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Тульской области</w:t>
      </w:r>
    </w:p>
    <w:p w:rsidR="006B716A" w:rsidRDefault="006B71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B716A" w:rsidRDefault="00F55BF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юрист 3 класса                                                                                            Жуков М.В.</w:t>
      </w:r>
    </w:p>
    <w:p w:rsidR="006B716A" w:rsidRDefault="006B71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B716A" w:rsidRDefault="006B71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B716A" w:rsidRDefault="006B71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B716A" w:rsidRDefault="006B71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B716A" w:rsidRDefault="006B71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B716A" w:rsidRDefault="006B71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B716A" w:rsidRDefault="006B71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B716A" w:rsidRDefault="006B716A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6B716A" w:rsidRDefault="006B71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6B716A">
      <w:pgSz w:w="11906" w:h="16838"/>
      <w:pgMar w:top="1134" w:right="850" w:bottom="851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6A"/>
    <w:rsid w:val="006B716A"/>
    <w:rsid w:val="00F5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60F5"/>
  <w15:docId w15:val="{7C6B6E66-95D6-4410-8623-31025CFF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Жуков Максим Викторович</cp:lastModifiedBy>
  <cp:revision>2</cp:revision>
  <dcterms:created xsi:type="dcterms:W3CDTF">2026-04-02T08:31:00Z</dcterms:created>
  <dcterms:modified xsi:type="dcterms:W3CDTF">2026-04-02T09:29:00Z</dcterms:modified>
</cp:coreProperties>
</file>