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932" w:rsidRDefault="00D23BDC" w:rsidP="000A2932">
      <w:pPr>
        <w:rPr>
          <w:rFonts w:ascii="Times New Roman" w:hAnsi="Times New Roman" w:cs="Times New Roman"/>
          <w:b/>
          <w:sz w:val="36"/>
          <w:szCs w:val="36"/>
        </w:rPr>
      </w:pPr>
      <w:r w:rsidRPr="00D23BDC">
        <w:rPr>
          <w:rFonts w:ascii="Times New Roman" w:hAnsi="Times New Roman" w:cs="Times New Roman"/>
          <w:sz w:val="36"/>
          <w:szCs w:val="36"/>
        </w:rPr>
        <w:t xml:space="preserve">                     </w:t>
      </w:r>
      <w:r w:rsidRPr="00D23BDC">
        <w:rPr>
          <w:rFonts w:ascii="Times New Roman" w:hAnsi="Times New Roman" w:cs="Times New Roman"/>
          <w:b/>
          <w:sz w:val="36"/>
          <w:szCs w:val="36"/>
        </w:rPr>
        <w:t xml:space="preserve">Тема: </w:t>
      </w:r>
      <w:r w:rsidR="000A2932" w:rsidRPr="00D23BDC">
        <w:rPr>
          <w:rFonts w:ascii="Times New Roman" w:hAnsi="Times New Roman" w:cs="Times New Roman"/>
          <w:b/>
          <w:sz w:val="36"/>
          <w:szCs w:val="36"/>
        </w:rPr>
        <w:t>Правописание штилей</w:t>
      </w:r>
    </w:p>
    <w:p w:rsidR="00D23BDC" w:rsidRPr="00D23BDC" w:rsidRDefault="00D23BDC" w:rsidP="00D23BDC">
      <w:pPr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Обращаю Ваше внимание, что при проверке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дом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.з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>адания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>, наблюдаются ошибки в написан</w:t>
      </w:r>
      <w:r w:rsidR="004F5F8B">
        <w:rPr>
          <w:rFonts w:ascii="Times New Roman" w:hAnsi="Times New Roman" w:cs="Times New Roman"/>
          <w:b/>
          <w:sz w:val="36"/>
          <w:szCs w:val="36"/>
        </w:rPr>
        <w:t>ии нот (</w:t>
      </w:r>
      <w:r w:rsidR="00E42A57">
        <w:rPr>
          <w:rFonts w:ascii="Times New Roman" w:hAnsi="Times New Roman" w:cs="Times New Roman"/>
          <w:b/>
          <w:sz w:val="36"/>
          <w:szCs w:val="36"/>
        </w:rPr>
        <w:t>правильное написание штилей</w:t>
      </w:r>
      <w:r w:rsidR="004F5F8B">
        <w:rPr>
          <w:rFonts w:ascii="Times New Roman" w:hAnsi="Times New Roman" w:cs="Times New Roman"/>
          <w:b/>
          <w:sz w:val="36"/>
          <w:szCs w:val="36"/>
        </w:rPr>
        <w:t>) и расположение  нот в разных октавах.</w:t>
      </w:r>
    </w:p>
    <w:p w:rsidR="00ED187F" w:rsidRDefault="000A2932" w:rsidP="00D23BDC">
      <w:pPr>
        <w:jc w:val="both"/>
        <w:rPr>
          <w:rFonts w:ascii="Times New Roman" w:hAnsi="Times New Roman" w:cs="Times New Roman"/>
          <w:sz w:val="36"/>
          <w:szCs w:val="36"/>
        </w:rPr>
      </w:pPr>
      <w:r w:rsidRPr="00D23BDC">
        <w:rPr>
          <w:rFonts w:ascii="Times New Roman" w:hAnsi="Times New Roman" w:cs="Times New Roman"/>
          <w:b/>
          <w:sz w:val="36"/>
          <w:szCs w:val="36"/>
        </w:rPr>
        <w:t>ШТИЛЬ – это палочка у ноты</w:t>
      </w:r>
      <w:r w:rsidRPr="00D23BDC">
        <w:rPr>
          <w:rFonts w:ascii="Times New Roman" w:hAnsi="Times New Roman" w:cs="Times New Roman"/>
          <w:sz w:val="36"/>
          <w:szCs w:val="36"/>
        </w:rPr>
        <w:t xml:space="preserve">. Эти палочки присоединяют к головке и направляют как вверх, так и вниз. Направление штилей зависит от положения ноты на нотном стане. </w:t>
      </w:r>
      <w:r w:rsidRPr="00E42A57">
        <w:rPr>
          <w:rFonts w:ascii="Times New Roman" w:hAnsi="Times New Roman" w:cs="Times New Roman"/>
          <w:i/>
          <w:sz w:val="36"/>
          <w:szCs w:val="36"/>
        </w:rPr>
        <w:t>Правило очень простое:</w:t>
      </w:r>
      <w:r w:rsidRPr="00D23BDC">
        <w:rPr>
          <w:rFonts w:ascii="Times New Roman" w:hAnsi="Times New Roman" w:cs="Times New Roman"/>
          <w:sz w:val="36"/>
          <w:szCs w:val="36"/>
        </w:rPr>
        <w:t xml:space="preserve"> до третьей линейки палочки </w:t>
      </w:r>
      <w:r w:rsidR="00E42A57">
        <w:rPr>
          <w:rFonts w:ascii="Times New Roman" w:hAnsi="Times New Roman" w:cs="Times New Roman"/>
          <w:sz w:val="36"/>
          <w:szCs w:val="36"/>
        </w:rPr>
        <w:t>пишутся</w:t>
      </w:r>
      <w:r w:rsidRPr="00D23BDC">
        <w:rPr>
          <w:rFonts w:ascii="Times New Roman" w:hAnsi="Times New Roman" w:cs="Times New Roman"/>
          <w:sz w:val="36"/>
          <w:szCs w:val="36"/>
        </w:rPr>
        <w:t xml:space="preserve"> вверх, а начиная с третьей и выше – вниз.</w:t>
      </w:r>
    </w:p>
    <w:p w:rsidR="00D23BDC" w:rsidRDefault="00D23BDC" w:rsidP="00D23BDC">
      <w:pPr>
        <w:jc w:val="both"/>
        <w:rPr>
          <w:rFonts w:ascii="Times New Roman" w:hAnsi="Times New Roman" w:cs="Times New Roman"/>
          <w:sz w:val="36"/>
          <w:szCs w:val="36"/>
        </w:rPr>
      </w:pPr>
      <w:r w:rsidRPr="00D23BDC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5549900" cy="825500"/>
            <wp:effectExtent l="19050" t="0" r="0" b="0"/>
            <wp:docPr id="4" name="Рисунок 1" descr="http://cdn01.ru/files/users/images/ad/22/ad228a128ff996ca78a5fe0d822198b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01.ru/files/users/images/ad/22/ad228a128ff996ca78a5fe0d822198bf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932" w:rsidRPr="000A2932" w:rsidRDefault="002D49A6" w:rsidP="00D23B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         </w:t>
      </w:r>
      <w:r w:rsidR="00D23BD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Е</w:t>
      </w:r>
      <w:r w:rsidR="000A2932" w:rsidRPr="000A2932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сли штиль направлен вверх, то он находится справа от головки</w:t>
      </w: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ноты</w:t>
      </w:r>
      <w:r w:rsidR="000A2932" w:rsidRPr="000A2932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, если штиль направлен вниз - он находится слева от</w:t>
      </w:r>
      <w:r w:rsidR="00DE452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ноты</w:t>
      </w:r>
      <w:r w:rsidR="000A2932" w:rsidRPr="000A2932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. Нота на средней линии (си первой октавы) может быть записана как со штилем вверх, так и со штилем вниз (однако, чаще все же записывают со штилем вниз). </w:t>
      </w:r>
    </w:p>
    <w:p w:rsidR="000A2932" w:rsidRPr="00D23BDC" w:rsidRDefault="00E42A57" w:rsidP="00DE452C">
      <w:pPr>
        <w:pStyle w:val="a3"/>
        <w:shd w:val="clear" w:color="auto" w:fill="F6F6F6"/>
        <w:spacing w:before="0" w:beforeAutospacing="0" w:after="360" w:afterAutospacing="0" w:line="360" w:lineRule="atLeast"/>
        <w:jc w:val="both"/>
        <w:rPr>
          <w:sz w:val="36"/>
          <w:szCs w:val="36"/>
        </w:rPr>
      </w:pPr>
      <w:r>
        <w:rPr>
          <w:b/>
          <w:sz w:val="36"/>
          <w:szCs w:val="36"/>
        </w:rPr>
        <w:t xml:space="preserve">         </w:t>
      </w:r>
      <w:r w:rsidR="000A2932" w:rsidRPr="00DE452C">
        <w:rPr>
          <w:b/>
          <w:sz w:val="36"/>
          <w:szCs w:val="36"/>
        </w:rPr>
        <w:t>Если нота лежит ниже средней (3-й) линии, штиль пишется вверх. Если нота лежит выше средней линии, то штиль пишется вниз. Нота на самой средней линии может быть написана со штилем вверх или вниз (чаще вниз):</w:t>
      </w:r>
      <w:r w:rsidR="00DE452C" w:rsidRPr="00DE452C">
        <w:rPr>
          <w:rFonts w:ascii="Arial" w:hAnsi="Arial" w:cs="Arial"/>
          <w:color w:val="777777"/>
        </w:rPr>
        <w:t xml:space="preserve"> </w:t>
      </w:r>
      <w:r w:rsidR="00DE452C" w:rsidRPr="00D23BDC">
        <w:rPr>
          <w:rFonts w:ascii="Arial" w:hAnsi="Arial" w:cs="Arial"/>
          <w:noProof/>
          <w:color w:val="777777"/>
        </w:rPr>
        <w:drawing>
          <wp:inline distT="0" distB="0" distL="0" distR="0">
            <wp:extent cx="5353050" cy="482600"/>
            <wp:effectExtent l="19050" t="0" r="0" b="0"/>
            <wp:docPr id="18" name="Рисунок 5" descr="http://softpractice.ru/images/stories/Zvuk/pg2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oftpractice.ru/images/stories/Zvuk/pg2-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F8B" w:rsidRDefault="000A2932" w:rsidP="000A2932">
      <w:pPr>
        <w:pStyle w:val="a3"/>
        <w:shd w:val="clear" w:color="auto" w:fill="F6F6F6"/>
        <w:spacing w:before="0" w:beforeAutospacing="0" w:after="360" w:afterAutospacing="0" w:line="360" w:lineRule="atLeast"/>
        <w:rPr>
          <w:rFonts w:ascii="Arial" w:hAnsi="Arial" w:cs="Arial"/>
          <w:color w:val="777777"/>
        </w:rPr>
      </w:pPr>
      <w:r w:rsidRPr="00B35430">
        <w:rPr>
          <w:sz w:val="36"/>
          <w:szCs w:val="36"/>
        </w:rPr>
        <w:t>В группе нот направление штилей зависит от того, каких нот больше, требующих штиля вверх или штиля вниз:</w:t>
      </w:r>
      <w:r w:rsidRPr="00B35430">
        <w:rPr>
          <w:sz w:val="36"/>
          <w:szCs w:val="36"/>
        </w:rPr>
        <w:br/>
      </w:r>
      <w:r w:rsidRPr="00D23BDC">
        <w:rPr>
          <w:noProof/>
          <w:sz w:val="28"/>
          <w:szCs w:val="28"/>
        </w:rPr>
        <w:drawing>
          <wp:inline distT="0" distB="0" distL="0" distR="0">
            <wp:extent cx="1955800" cy="546100"/>
            <wp:effectExtent l="19050" t="0" r="6350" b="0"/>
            <wp:docPr id="6" name="Рисунок 6" descr="http://softpractice.ru/images/stories/Zvuk/pg3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oftpractice.ru/images/stories/Zvuk/pg3-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F8B" w:rsidRDefault="004F5F8B" w:rsidP="000A2932">
      <w:pPr>
        <w:rPr>
          <w:noProof/>
          <w:lang w:eastAsia="ru-RU"/>
        </w:rPr>
      </w:pPr>
    </w:p>
    <w:p w:rsidR="004F5F8B" w:rsidRPr="002D49A6" w:rsidRDefault="004F5F8B" w:rsidP="000A2932">
      <w:pPr>
        <w:rPr>
          <w:rFonts w:ascii="Times New Roman" w:hAnsi="Times New Roman" w:cs="Times New Roman"/>
          <w:b/>
          <w:noProof/>
          <w:sz w:val="36"/>
          <w:szCs w:val="36"/>
          <w:lang w:eastAsia="ru-RU"/>
        </w:rPr>
      </w:pPr>
      <w:r w:rsidRPr="002D49A6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lastRenderedPageBreak/>
        <w:t>Повторение расположение нот на нотном стане в первой, второй, малой и большой октавах.</w:t>
      </w:r>
    </w:p>
    <w:p w:rsidR="004F5F8B" w:rsidRDefault="004F5F8B" w:rsidP="000A2932">
      <w:r>
        <w:rPr>
          <w:noProof/>
          <w:lang w:eastAsia="ru-RU"/>
        </w:rPr>
        <w:drawing>
          <wp:inline distT="0" distB="0" distL="0" distR="0">
            <wp:extent cx="5600700" cy="2679155"/>
            <wp:effectExtent l="19050" t="0" r="0" b="0"/>
            <wp:docPr id="15" name="Рисунок 73" descr="Ноты в скрипичном и басовой ключ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Ноты в скрипичном и басовой ключе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814" cy="268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F8B" w:rsidRPr="00DE452C" w:rsidRDefault="004F5F8B" w:rsidP="004F5F8B">
      <w:pPr>
        <w:tabs>
          <w:tab w:val="left" w:pos="580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DE452C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1078865</wp:posOffset>
            </wp:positionH>
            <wp:positionV relativeFrom="paragraph">
              <wp:posOffset>7555230</wp:posOffset>
            </wp:positionV>
            <wp:extent cx="5943600" cy="542290"/>
            <wp:effectExtent l="19050" t="0" r="0" b="0"/>
            <wp:wrapNone/>
            <wp:docPr id="14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E452C">
        <w:rPr>
          <w:rFonts w:ascii="Times New Roman" w:hAnsi="Times New Roman" w:cs="Times New Roman"/>
          <w:b/>
          <w:sz w:val="32"/>
          <w:szCs w:val="32"/>
        </w:rPr>
        <w:t xml:space="preserve">Задание: </w:t>
      </w:r>
    </w:p>
    <w:p w:rsidR="004F5F8B" w:rsidRPr="00DE452C" w:rsidRDefault="004F5F8B" w:rsidP="004F5F8B">
      <w:pPr>
        <w:tabs>
          <w:tab w:val="left" w:pos="580"/>
        </w:tabs>
        <w:spacing w:after="0" w:line="240" w:lineRule="auto"/>
        <w:rPr>
          <w:rFonts w:ascii="Comic Sans MS" w:eastAsia="Comic Sans MS" w:hAnsi="Comic Sans MS" w:cs="Comic Sans MS"/>
          <w:sz w:val="32"/>
          <w:szCs w:val="32"/>
        </w:rPr>
      </w:pPr>
      <w:r w:rsidRPr="00DE452C">
        <w:rPr>
          <w:rFonts w:ascii="Times New Roman" w:hAnsi="Times New Roman" w:cs="Times New Roman"/>
          <w:b/>
          <w:sz w:val="32"/>
          <w:szCs w:val="32"/>
        </w:rPr>
        <w:t>1.</w:t>
      </w:r>
      <w:r w:rsidRPr="00DE452C">
        <w:rPr>
          <w:rFonts w:ascii="Comic Sans MS" w:eastAsia="Comic Sans MS" w:hAnsi="Comic Sans MS" w:cs="Comic Sans MS"/>
          <w:sz w:val="32"/>
          <w:szCs w:val="32"/>
        </w:rPr>
        <w:t>Найди ноты с неправильно написанными штилями и обведи их</w:t>
      </w:r>
    </w:p>
    <w:p w:rsidR="004F5F8B" w:rsidRPr="00DE452C" w:rsidRDefault="004F5F8B" w:rsidP="004F5F8B">
      <w:pPr>
        <w:tabs>
          <w:tab w:val="left" w:pos="580"/>
        </w:tabs>
        <w:spacing w:after="0" w:line="240" w:lineRule="auto"/>
        <w:rPr>
          <w:rFonts w:ascii="Comic Sans MS" w:eastAsia="Comic Sans MS" w:hAnsi="Comic Sans MS" w:cs="Comic Sans MS"/>
          <w:sz w:val="32"/>
          <w:szCs w:val="32"/>
        </w:rPr>
      </w:pPr>
      <w:r w:rsidRPr="00DE452C">
        <w:rPr>
          <w:rFonts w:ascii="Comic Sans MS" w:eastAsia="Comic Sans MS" w:hAnsi="Comic Sans MS" w:cs="Comic Sans MS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-324485</wp:posOffset>
            </wp:positionH>
            <wp:positionV relativeFrom="paragraph">
              <wp:posOffset>85090</wp:posOffset>
            </wp:positionV>
            <wp:extent cx="5949950" cy="977900"/>
            <wp:effectExtent l="19050" t="0" r="0" b="0"/>
            <wp:wrapNone/>
            <wp:docPr id="16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5F8B" w:rsidRDefault="004F5F8B" w:rsidP="004F5F8B">
      <w:pPr>
        <w:tabs>
          <w:tab w:val="left" w:pos="580"/>
        </w:tabs>
        <w:spacing w:after="0" w:line="240" w:lineRule="auto"/>
        <w:rPr>
          <w:rFonts w:ascii="Comic Sans MS" w:eastAsia="Comic Sans MS" w:hAnsi="Comic Sans MS" w:cs="Comic Sans MS"/>
          <w:sz w:val="27"/>
          <w:szCs w:val="27"/>
        </w:rPr>
      </w:pPr>
    </w:p>
    <w:p w:rsidR="004F5F8B" w:rsidRDefault="004F5F8B" w:rsidP="004F5F8B">
      <w:pPr>
        <w:tabs>
          <w:tab w:val="left" w:pos="580"/>
        </w:tabs>
        <w:spacing w:after="0" w:line="240" w:lineRule="auto"/>
        <w:rPr>
          <w:rFonts w:ascii="Comic Sans MS" w:eastAsia="Comic Sans MS" w:hAnsi="Comic Sans MS" w:cs="Comic Sans MS"/>
          <w:sz w:val="27"/>
          <w:szCs w:val="27"/>
        </w:rPr>
      </w:pPr>
    </w:p>
    <w:p w:rsidR="004F5F8B" w:rsidRDefault="004F5F8B" w:rsidP="004F5F8B">
      <w:pPr>
        <w:tabs>
          <w:tab w:val="left" w:pos="580"/>
        </w:tabs>
        <w:spacing w:after="0" w:line="240" w:lineRule="auto"/>
        <w:rPr>
          <w:rFonts w:ascii="Comic Sans MS" w:eastAsia="Comic Sans MS" w:hAnsi="Comic Sans MS" w:cs="Comic Sans MS"/>
          <w:sz w:val="27"/>
          <w:szCs w:val="27"/>
        </w:rPr>
      </w:pPr>
    </w:p>
    <w:p w:rsidR="004F5F8B" w:rsidRDefault="004F5F8B" w:rsidP="004F5F8B">
      <w:pPr>
        <w:tabs>
          <w:tab w:val="left" w:pos="580"/>
        </w:tabs>
        <w:spacing w:after="0" w:line="240" w:lineRule="auto"/>
        <w:rPr>
          <w:rFonts w:ascii="Comic Sans MS" w:eastAsia="Comic Sans MS" w:hAnsi="Comic Sans MS" w:cs="Comic Sans MS"/>
          <w:sz w:val="27"/>
          <w:szCs w:val="27"/>
        </w:rPr>
      </w:pPr>
    </w:p>
    <w:p w:rsidR="004F5F8B" w:rsidRDefault="004F5F8B" w:rsidP="004F5F8B">
      <w:pPr>
        <w:tabs>
          <w:tab w:val="left" w:pos="580"/>
        </w:tabs>
        <w:spacing w:after="0" w:line="240" w:lineRule="auto"/>
        <w:rPr>
          <w:rFonts w:ascii="Comic Sans MS" w:eastAsia="Comic Sans MS" w:hAnsi="Comic Sans MS" w:cs="Comic Sans MS"/>
          <w:sz w:val="27"/>
          <w:szCs w:val="27"/>
        </w:rPr>
      </w:pPr>
    </w:p>
    <w:p w:rsidR="00194A65" w:rsidRPr="00DE452C" w:rsidRDefault="004F5F8B" w:rsidP="00DE452C">
      <w:pPr>
        <w:tabs>
          <w:tab w:val="left" w:pos="580"/>
        </w:tabs>
        <w:spacing w:after="0" w:line="240" w:lineRule="auto"/>
        <w:jc w:val="both"/>
        <w:rPr>
          <w:rFonts w:ascii="Times New Roman" w:eastAsia="Comic Sans MS" w:hAnsi="Times New Roman" w:cs="Times New Roman"/>
          <w:sz w:val="32"/>
          <w:szCs w:val="32"/>
        </w:rPr>
      </w:pPr>
      <w:r w:rsidRPr="00DE452C">
        <w:rPr>
          <w:rFonts w:ascii="Times New Roman" w:eastAsia="Comic Sans MS" w:hAnsi="Times New Roman" w:cs="Times New Roman"/>
          <w:sz w:val="32"/>
          <w:szCs w:val="32"/>
        </w:rPr>
        <w:t>2.</w:t>
      </w:r>
      <w:r w:rsidR="00194A65" w:rsidRPr="00DE452C">
        <w:rPr>
          <w:rFonts w:ascii="Times New Roman" w:eastAsia="Comic Sans MS" w:hAnsi="Times New Roman" w:cs="Times New Roman"/>
          <w:sz w:val="32"/>
          <w:szCs w:val="32"/>
        </w:rPr>
        <w:t xml:space="preserve"> Напиши ноты, в нотной тетради,  во второй октаве:</w:t>
      </w:r>
    </w:p>
    <w:p w:rsidR="00194A65" w:rsidRPr="00DE452C" w:rsidRDefault="00194A65" w:rsidP="00DE452C">
      <w:pPr>
        <w:tabs>
          <w:tab w:val="left" w:pos="580"/>
        </w:tabs>
        <w:spacing w:after="0" w:line="240" w:lineRule="auto"/>
        <w:jc w:val="both"/>
        <w:rPr>
          <w:rFonts w:ascii="Times New Roman" w:eastAsia="Comic Sans MS" w:hAnsi="Times New Roman" w:cs="Times New Roman"/>
          <w:b/>
          <w:sz w:val="32"/>
          <w:szCs w:val="32"/>
        </w:rPr>
      </w:pPr>
      <w:r w:rsidRPr="00DE452C">
        <w:rPr>
          <w:rFonts w:ascii="Times New Roman" w:eastAsia="Comic Sans MS" w:hAnsi="Times New Roman" w:cs="Times New Roman"/>
          <w:b/>
          <w:sz w:val="32"/>
          <w:szCs w:val="32"/>
        </w:rPr>
        <w:t>Ми, ля, си</w:t>
      </w:r>
    </w:p>
    <w:p w:rsidR="00194A65" w:rsidRPr="00DE452C" w:rsidRDefault="00194A65" w:rsidP="00DE452C">
      <w:pPr>
        <w:tabs>
          <w:tab w:val="left" w:pos="580"/>
        </w:tabs>
        <w:spacing w:after="0" w:line="240" w:lineRule="auto"/>
        <w:jc w:val="both"/>
        <w:rPr>
          <w:rFonts w:ascii="Times New Roman" w:eastAsia="Comic Sans MS" w:hAnsi="Times New Roman" w:cs="Times New Roman"/>
          <w:sz w:val="32"/>
          <w:szCs w:val="32"/>
        </w:rPr>
      </w:pPr>
      <w:r w:rsidRPr="00DE452C">
        <w:rPr>
          <w:rFonts w:ascii="Times New Roman" w:eastAsia="Comic Sans MS" w:hAnsi="Times New Roman" w:cs="Times New Roman"/>
          <w:sz w:val="32"/>
          <w:szCs w:val="32"/>
        </w:rPr>
        <w:t>3. Напиши ноты, в нотной тетради,  в малой октаве:</w:t>
      </w:r>
    </w:p>
    <w:p w:rsidR="004F5F8B" w:rsidRPr="00DE452C" w:rsidRDefault="00194A65" w:rsidP="00DE452C">
      <w:pPr>
        <w:tabs>
          <w:tab w:val="left" w:pos="580"/>
        </w:tabs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E452C">
        <w:rPr>
          <w:rFonts w:ascii="Times New Roman" w:eastAsia="Comic Sans MS" w:hAnsi="Times New Roman" w:cs="Times New Roman"/>
          <w:b/>
          <w:sz w:val="32"/>
          <w:szCs w:val="32"/>
        </w:rPr>
        <w:t>Ре, соль, ля</w:t>
      </w:r>
      <w:r w:rsidR="004F5F8B" w:rsidRPr="00DE452C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1078865</wp:posOffset>
            </wp:positionH>
            <wp:positionV relativeFrom="paragraph">
              <wp:posOffset>7555230</wp:posOffset>
            </wp:positionV>
            <wp:extent cx="5943600" cy="542290"/>
            <wp:effectExtent l="19050" t="0" r="0" b="0"/>
            <wp:wrapNone/>
            <wp:docPr id="1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5F8B" w:rsidRPr="00DE452C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1078865</wp:posOffset>
            </wp:positionH>
            <wp:positionV relativeFrom="paragraph">
              <wp:posOffset>7555230</wp:posOffset>
            </wp:positionV>
            <wp:extent cx="5943600" cy="542290"/>
            <wp:effectExtent l="19050" t="0" r="0" b="0"/>
            <wp:wrapNone/>
            <wp:docPr id="12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5F8B" w:rsidRPr="00DE452C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1078865</wp:posOffset>
            </wp:positionH>
            <wp:positionV relativeFrom="paragraph">
              <wp:posOffset>7555230</wp:posOffset>
            </wp:positionV>
            <wp:extent cx="5943600" cy="542290"/>
            <wp:effectExtent l="19050" t="0" r="0" b="0"/>
            <wp:wrapNone/>
            <wp:docPr id="11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F5F8B" w:rsidRPr="00DE452C" w:rsidSect="00ED1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E40"/>
    <w:multiLevelType w:val="hybridMultilevel"/>
    <w:tmpl w:val="FCA60634"/>
    <w:lvl w:ilvl="0" w:tplc="4CF6F84E">
      <w:start w:val="3"/>
      <w:numFmt w:val="decimal"/>
      <w:lvlText w:val="%1."/>
      <w:lvlJc w:val="left"/>
    </w:lvl>
    <w:lvl w:ilvl="1" w:tplc="4F783548">
      <w:numFmt w:val="decimal"/>
      <w:lvlText w:val=""/>
      <w:lvlJc w:val="left"/>
    </w:lvl>
    <w:lvl w:ilvl="2" w:tplc="9998042A">
      <w:numFmt w:val="decimal"/>
      <w:lvlText w:val=""/>
      <w:lvlJc w:val="left"/>
    </w:lvl>
    <w:lvl w:ilvl="3" w:tplc="100AD6F6">
      <w:numFmt w:val="decimal"/>
      <w:lvlText w:val=""/>
      <w:lvlJc w:val="left"/>
    </w:lvl>
    <w:lvl w:ilvl="4" w:tplc="3BD60E0A">
      <w:numFmt w:val="decimal"/>
      <w:lvlText w:val=""/>
      <w:lvlJc w:val="left"/>
    </w:lvl>
    <w:lvl w:ilvl="5" w:tplc="D49E73D4">
      <w:numFmt w:val="decimal"/>
      <w:lvlText w:val=""/>
      <w:lvlJc w:val="left"/>
    </w:lvl>
    <w:lvl w:ilvl="6" w:tplc="0532C0CA">
      <w:numFmt w:val="decimal"/>
      <w:lvlText w:val=""/>
      <w:lvlJc w:val="left"/>
    </w:lvl>
    <w:lvl w:ilvl="7" w:tplc="AEC8D0FC">
      <w:numFmt w:val="decimal"/>
      <w:lvlText w:val=""/>
      <w:lvlJc w:val="left"/>
    </w:lvl>
    <w:lvl w:ilvl="8" w:tplc="F55EA1C0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A2932"/>
    <w:rsid w:val="00012956"/>
    <w:rsid w:val="000A2932"/>
    <w:rsid w:val="00194A65"/>
    <w:rsid w:val="002D49A6"/>
    <w:rsid w:val="004F5F8B"/>
    <w:rsid w:val="00B35430"/>
    <w:rsid w:val="00D23BDC"/>
    <w:rsid w:val="00D57BA8"/>
    <w:rsid w:val="00DE452C"/>
    <w:rsid w:val="00E42A57"/>
    <w:rsid w:val="00ED1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2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2932"/>
    <w:rPr>
      <w:b/>
      <w:bCs/>
    </w:rPr>
  </w:style>
  <w:style w:type="character" w:customStyle="1" w:styleId="apple-converted-space">
    <w:name w:val="apple-converted-space"/>
    <w:basedOn w:val="a0"/>
    <w:rsid w:val="000A2932"/>
  </w:style>
  <w:style w:type="paragraph" w:styleId="a5">
    <w:name w:val="Balloon Text"/>
    <w:basedOn w:val="a"/>
    <w:link w:val="a6"/>
    <w:uiPriority w:val="99"/>
    <w:semiHidden/>
    <w:unhideWhenUsed/>
    <w:rsid w:val="000A2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9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9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6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5</cp:revision>
  <dcterms:created xsi:type="dcterms:W3CDTF">2020-04-22T12:22:00Z</dcterms:created>
  <dcterms:modified xsi:type="dcterms:W3CDTF">2020-04-23T07:03:00Z</dcterms:modified>
</cp:coreProperties>
</file>